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65" w:rsidRPr="0001459F" w:rsidRDefault="00C13A65" w:rsidP="00D72AB5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59F">
        <w:rPr>
          <w:rFonts w:ascii="Times New Roman" w:hAnsi="Times New Roman" w:cs="Times New Roman"/>
          <w:b/>
          <w:sz w:val="24"/>
          <w:szCs w:val="24"/>
        </w:rPr>
        <w:t>Мінна безпека: правила має знати кожен!</w:t>
      </w:r>
    </w:p>
    <w:p w:rsidR="00D72AB5" w:rsidRDefault="00D72AB5" w:rsidP="00D72A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</w:pPr>
      <w:r w:rsidRPr="00D72AB5">
        <w:rPr>
          <w:rFonts w:ascii="Times New Roman" w:hAnsi="Times New Roman" w:cs="Times New Roman"/>
          <w:sz w:val="28"/>
          <w:szCs w:val="28"/>
        </w:rPr>
        <w:t>Обізнаність щодо мінної безпеки критично важлива для збереження життя та здоров'я, оскільки вона навчає розпізнавати небезпечні предмети, дотримуватися правил безпечної поведінки та вчасно повідомляти про підозрілі знахідки відповідним службам</w:t>
      </w:r>
      <w:r w:rsidRPr="00D72AB5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. Знання про мінну небезпеку дозволяє уникнути смертельних пасток, тому що включає вміння розрізняти попереджувальні знаки, обходити заміновані території та звертатися по допомогу до професіоналів</w:t>
      </w:r>
      <w:r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. </w:t>
      </w:r>
    </w:p>
    <w:p w:rsidR="00710E80" w:rsidRDefault="00D72AB5" w:rsidP="00D72AB5">
      <w:pPr>
        <w:spacing w:after="0" w:line="240" w:lineRule="auto"/>
        <w:ind w:firstLine="567"/>
      </w:pPr>
      <w:r>
        <w:rPr>
          <w:rFonts w:ascii="Times New Roman" w:hAnsi="Times New Roman" w:cs="Times New Roman"/>
          <w:sz w:val="28"/>
          <w:szCs w:val="28"/>
        </w:rPr>
        <w:t xml:space="preserve">Відеоролики соціального характеру </w:t>
      </w:r>
      <w:r w:rsidR="0001459F" w:rsidRPr="00D72AB5">
        <w:rPr>
          <w:rFonts w:ascii="Times New Roman" w:hAnsi="Times New Roman" w:cs="Times New Roman"/>
          <w:sz w:val="28"/>
          <w:szCs w:val="28"/>
        </w:rPr>
        <w:t>дивитись за посиланням</w:t>
      </w:r>
      <w:r w:rsidR="0001459F">
        <w:t xml:space="preserve">  </w:t>
      </w:r>
      <w:fldSimple w:instr="&quot;https://drive.google.com/file/d/1PSstfyZ70UKlNCagDhxNiJl8nZnHvolT/view?usp=drive_link&quot;">
        <w:r w:rsidR="0001459F" w:rsidRPr="005629B7">
          <w:rPr>
            <w:rStyle w:val="a5"/>
          </w:rPr>
          <w:t>https://drive.google.com/file/d/1PSstfyZ70UKlNCagDhxNiJl8nZnHvolT/view?usp=drive_link</w:t>
        </w:r>
      </w:fldSimple>
    </w:p>
    <w:p w:rsidR="00C13A65" w:rsidRDefault="00CA39C1">
      <w:fldSimple w:instr="&quot;https://drive.google.com/file/d/1oDFcEaLvrRhtSqHIAzT8fAQLK9c0NNvT/view?usp=drive_link&quot;">
        <w:r w:rsidR="0001459F" w:rsidRPr="005629B7">
          <w:rPr>
            <w:rStyle w:val="a5"/>
          </w:rPr>
          <w:t>https://drive.google.com/file/d/1oDFcEaLvrRhtSqHIAzT8fAQLK9c0NNvT/view?usp=drive_link</w:t>
        </w:r>
      </w:fldSimple>
    </w:p>
    <w:p w:rsidR="00C13A65" w:rsidRDefault="00C13A65"/>
    <w:p w:rsidR="00D72AB5" w:rsidRDefault="00C13A65">
      <w:bookmarkStart w:id="0" w:name="_GoBack"/>
      <w:r>
        <w:rPr>
          <w:noProof/>
          <w:lang w:eastAsia="uk-UA"/>
        </w:rPr>
        <w:drawing>
          <wp:inline distT="0" distB="0" distL="0" distR="0">
            <wp:extent cx="6113720" cy="5092996"/>
            <wp:effectExtent l="0" t="0" r="1905" b="0"/>
            <wp:docPr id="3" name="Рисунок 3" descr="https://i0.wp.com/volodselrada.gov.ua/wp-content/uploads/2022/09/pravyla-povedinky-z-vnp.jpeg?resize=730%2C434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0.wp.com/volodselrada.gov.ua/wp-content/uploads/2022/09/pravyla-povedinky-z-vnp.jpeg?resize=730%2C434&amp;ssl=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098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B37FC" w:rsidRDefault="00C13A65">
      <w:r>
        <w:rPr>
          <w:noProof/>
          <w:lang w:eastAsia="uk-UA"/>
        </w:rPr>
        <w:lastRenderedPageBreak/>
        <w:drawing>
          <wp:inline distT="0" distB="0" distL="0" distR="0">
            <wp:extent cx="6120765" cy="4436171"/>
            <wp:effectExtent l="0" t="0" r="0" b="2540"/>
            <wp:docPr id="2" name="Рисунок 2" descr="https://i0.wp.com/volodselrada.gov.ua/wp-content/uploads/2022/09/vnp-dlya-ditej.jpg?resize=730%2C529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0.wp.com/volodselrada.gov.ua/wp-content/uploads/2022/09/vnp-dlya-ditej.jpg?resize=730%2C529&amp;ssl=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436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37FC" w:rsidSect="00CA39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D307C9"/>
    <w:rsid w:val="0001459F"/>
    <w:rsid w:val="000E4772"/>
    <w:rsid w:val="001654B5"/>
    <w:rsid w:val="004A1429"/>
    <w:rsid w:val="005037F9"/>
    <w:rsid w:val="00710E80"/>
    <w:rsid w:val="007E4168"/>
    <w:rsid w:val="00A53142"/>
    <w:rsid w:val="00C13A65"/>
    <w:rsid w:val="00CA39C1"/>
    <w:rsid w:val="00D307C9"/>
    <w:rsid w:val="00D72AB5"/>
    <w:rsid w:val="00EB37FC"/>
    <w:rsid w:val="00F65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A6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10E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A6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10E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571</Words>
  <Characters>326</Characters>
  <Application>Microsoft Office Word</Application>
  <DocSecurity>0</DocSecurity>
  <Lines>2</Lines>
  <Paragraphs>1</Paragraphs>
  <ScaleCrop>false</ScaleCrop>
  <Company>diakov.net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2</cp:lastModifiedBy>
  <cp:revision>8</cp:revision>
  <dcterms:created xsi:type="dcterms:W3CDTF">2025-09-08T05:38:00Z</dcterms:created>
  <dcterms:modified xsi:type="dcterms:W3CDTF">2025-09-08T10:10:00Z</dcterms:modified>
</cp:coreProperties>
</file>